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Stratford Sharks are now the CSW Hub Disability Club. Their role will be to assess disabled swimmers in the CSW area and signpost them to their most appropriate exit route. 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Swimmers are categorised into three groups A B C, depending on their disability and they have to complete a 30 minute assessment appropriate to their needs. 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b/>
          <w:bCs/>
          <w:lang w:eastAsia="en-GB"/>
        </w:rPr>
      </w:pPr>
      <w:r w:rsidRPr="003335AA">
        <w:rPr>
          <w:rFonts w:ascii="Calibri" w:eastAsia="Times New Roman" w:hAnsi="Calibri" w:cs="Times New Roman"/>
          <w:b/>
          <w:bCs/>
          <w:lang w:eastAsia="en-GB"/>
        </w:rPr>
        <w:t>Swimmer Groups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Group </w:t>
      </w:r>
      <w:proofErr w:type="gramStart"/>
      <w:r w:rsidRPr="003335AA">
        <w:rPr>
          <w:rFonts w:ascii="Calibri" w:eastAsia="Times New Roman" w:hAnsi="Calibri" w:cs="Times New Roman"/>
          <w:lang w:eastAsia="en-GB"/>
        </w:rPr>
        <w:t>A</w:t>
      </w:r>
      <w:proofErr w:type="gramEnd"/>
      <w:r w:rsidRPr="003335AA">
        <w:rPr>
          <w:rFonts w:ascii="Calibri" w:eastAsia="Times New Roman" w:hAnsi="Calibri" w:cs="Times New Roman"/>
          <w:lang w:eastAsia="en-GB"/>
        </w:rPr>
        <w:t xml:space="preserve"> – Severe Motor Difficulties</w:t>
      </w:r>
    </w:p>
    <w:p w:rsidR="003335AA" w:rsidRPr="003335AA" w:rsidRDefault="003335AA" w:rsidP="003335A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Quadriplegia, </w:t>
      </w:r>
      <w:proofErr w:type="spellStart"/>
      <w:r w:rsidRPr="003335AA">
        <w:rPr>
          <w:rFonts w:ascii="Calibri" w:eastAsia="Times New Roman" w:hAnsi="Calibri" w:cs="Times New Roman"/>
          <w:lang w:eastAsia="en-GB"/>
        </w:rPr>
        <w:t>Tetraplegia</w:t>
      </w:r>
      <w:proofErr w:type="spellEnd"/>
      <w:r w:rsidRPr="003335AA">
        <w:rPr>
          <w:rFonts w:ascii="Calibri" w:eastAsia="Times New Roman" w:hAnsi="Calibri" w:cs="Times New Roman"/>
          <w:lang w:eastAsia="en-GB"/>
        </w:rPr>
        <w:t xml:space="preserve"> or multiple amputee / </w:t>
      </w:r>
      <w:proofErr w:type="spellStart"/>
      <w:r w:rsidRPr="003335AA">
        <w:rPr>
          <w:rFonts w:ascii="Calibri" w:eastAsia="Times New Roman" w:hAnsi="Calibri" w:cs="Times New Roman"/>
          <w:lang w:eastAsia="en-GB"/>
        </w:rPr>
        <w:t>dysmelia</w:t>
      </w:r>
      <w:proofErr w:type="spellEnd"/>
      <w:r w:rsidRPr="003335AA">
        <w:rPr>
          <w:rFonts w:ascii="Calibri" w:eastAsia="Times New Roman" w:hAnsi="Calibri" w:cs="Times New Roman"/>
          <w:lang w:eastAsia="en-GB"/>
        </w:rPr>
        <w:t xml:space="preserve"> (all four limbs affected) e.g. Cerebral Palsy, spinal Cord injury, Polio, </w:t>
      </w:r>
      <w:proofErr w:type="spellStart"/>
      <w:r w:rsidRPr="003335AA">
        <w:rPr>
          <w:rFonts w:ascii="Calibri" w:eastAsia="Times New Roman" w:hAnsi="Calibri" w:cs="Times New Roman"/>
          <w:lang w:eastAsia="en-GB"/>
        </w:rPr>
        <w:t>Arthrogryposis</w:t>
      </w:r>
      <w:proofErr w:type="spellEnd"/>
    </w:p>
    <w:p w:rsidR="003335AA" w:rsidRPr="003335AA" w:rsidRDefault="003335AA" w:rsidP="003335A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>Any other severe impairments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>Group B – Moderate Impairments</w:t>
      </w:r>
    </w:p>
    <w:p w:rsidR="003335AA" w:rsidRPr="003335AA" w:rsidRDefault="003335AA" w:rsidP="003335A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Wheelchair Users ( two limbs affected) e.g. Cerebral Palsy, Spinal Cord Injury, Polio, </w:t>
      </w:r>
      <w:proofErr w:type="spellStart"/>
      <w:r w:rsidRPr="003335AA">
        <w:rPr>
          <w:rFonts w:ascii="Calibri" w:eastAsia="Times New Roman" w:hAnsi="Calibri" w:cs="Times New Roman"/>
          <w:lang w:eastAsia="en-GB"/>
        </w:rPr>
        <w:t>Spina</w:t>
      </w:r>
      <w:proofErr w:type="spellEnd"/>
      <w:r w:rsidRPr="003335AA">
        <w:rPr>
          <w:rFonts w:ascii="Calibri" w:eastAsia="Times New Roman" w:hAnsi="Calibri" w:cs="Times New Roman"/>
          <w:lang w:eastAsia="en-GB"/>
        </w:rPr>
        <w:t xml:space="preserve"> Bifida</w:t>
      </w:r>
    </w:p>
    <w:p w:rsidR="003335AA" w:rsidRPr="003335AA" w:rsidRDefault="003335AA" w:rsidP="003335A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proofErr w:type="spellStart"/>
      <w:r w:rsidRPr="003335AA">
        <w:rPr>
          <w:rFonts w:ascii="Calibri" w:eastAsia="Times New Roman" w:hAnsi="Calibri" w:cs="Times New Roman"/>
          <w:lang w:eastAsia="en-GB"/>
        </w:rPr>
        <w:t>Achondroplasia</w:t>
      </w:r>
      <w:proofErr w:type="spellEnd"/>
      <w:r w:rsidRPr="003335AA">
        <w:rPr>
          <w:rFonts w:ascii="Calibri" w:eastAsia="Times New Roman" w:hAnsi="Calibri" w:cs="Times New Roman"/>
          <w:lang w:eastAsia="en-GB"/>
        </w:rPr>
        <w:t xml:space="preserve"> – restricted growth i.e. dwarfism</w:t>
      </w:r>
    </w:p>
    <w:p w:rsidR="003335AA" w:rsidRPr="003335AA" w:rsidRDefault="003335AA" w:rsidP="003335A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proofErr w:type="spellStart"/>
      <w:r w:rsidRPr="003335AA">
        <w:rPr>
          <w:rFonts w:ascii="Calibri" w:eastAsia="Times New Roman" w:hAnsi="Calibri" w:cs="Times New Roman"/>
          <w:lang w:eastAsia="en-GB"/>
        </w:rPr>
        <w:t>Hemiplegia</w:t>
      </w:r>
      <w:proofErr w:type="spellEnd"/>
      <w:r w:rsidRPr="003335AA">
        <w:rPr>
          <w:rFonts w:ascii="Calibri" w:eastAsia="Times New Roman" w:hAnsi="Calibri" w:cs="Times New Roman"/>
          <w:lang w:eastAsia="en-GB"/>
        </w:rPr>
        <w:t xml:space="preserve"> – affects predominately one side</w:t>
      </w:r>
    </w:p>
    <w:p w:rsidR="003335AA" w:rsidRPr="003335AA" w:rsidRDefault="003335AA" w:rsidP="003335A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Double amputees / </w:t>
      </w:r>
      <w:proofErr w:type="spellStart"/>
      <w:r w:rsidRPr="003335AA">
        <w:rPr>
          <w:rFonts w:ascii="Calibri" w:eastAsia="Times New Roman" w:hAnsi="Calibri" w:cs="Times New Roman"/>
          <w:lang w:eastAsia="en-GB"/>
        </w:rPr>
        <w:t>dysmelia</w:t>
      </w:r>
      <w:proofErr w:type="spellEnd"/>
    </w:p>
    <w:p w:rsidR="003335AA" w:rsidRPr="003335AA" w:rsidRDefault="003335AA" w:rsidP="003335A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>Visual impaired since birth no functional vision</w:t>
      </w:r>
    </w:p>
    <w:p w:rsidR="003335AA" w:rsidRPr="003335AA" w:rsidRDefault="003335AA" w:rsidP="003335A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>Any other moderate impairments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>Group C – Minimal Impairments</w:t>
      </w:r>
    </w:p>
    <w:p w:rsidR="003335AA" w:rsidRPr="003335AA" w:rsidRDefault="003335AA" w:rsidP="003335A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Single limb amputee / </w:t>
      </w:r>
      <w:proofErr w:type="spellStart"/>
      <w:r w:rsidRPr="003335AA">
        <w:rPr>
          <w:rFonts w:ascii="Calibri" w:eastAsia="Times New Roman" w:hAnsi="Calibri" w:cs="Times New Roman"/>
          <w:lang w:eastAsia="en-GB"/>
        </w:rPr>
        <w:t>dysmelia</w:t>
      </w:r>
      <w:proofErr w:type="spellEnd"/>
    </w:p>
    <w:p w:rsidR="003335AA" w:rsidRPr="003335AA" w:rsidRDefault="003335AA" w:rsidP="003335A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>Single limb paralysis or severe joint restriction</w:t>
      </w:r>
    </w:p>
    <w:p w:rsidR="003335AA" w:rsidRPr="003335AA" w:rsidRDefault="003335AA" w:rsidP="003335A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>Visual impairments</w:t>
      </w:r>
    </w:p>
    <w:p w:rsidR="003335AA" w:rsidRPr="003335AA" w:rsidRDefault="003335AA" w:rsidP="003335A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>Hearing impairments</w:t>
      </w:r>
    </w:p>
    <w:p w:rsidR="003335AA" w:rsidRPr="003335AA" w:rsidRDefault="003335AA" w:rsidP="003335A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>Learning Disability</w:t>
      </w:r>
    </w:p>
    <w:p w:rsidR="003335AA" w:rsidRPr="003335AA" w:rsidRDefault="003335AA" w:rsidP="003335A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>Any other with minimal impairment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lang w:eastAsia="en-GB"/>
        </w:rPr>
      </w:pPr>
      <w:r w:rsidRPr="003335AA">
        <w:rPr>
          <w:rFonts w:ascii="Calibri" w:eastAsia="Times New Roman" w:hAnsi="Calibri" w:cs="Times New Roman"/>
          <w:b/>
          <w:bCs/>
          <w:i/>
          <w:iCs/>
          <w:lang w:eastAsia="en-GB"/>
        </w:rPr>
        <w:t xml:space="preserve">Simmers in Group </w:t>
      </w:r>
      <w:proofErr w:type="gramStart"/>
      <w:r w:rsidRPr="003335AA">
        <w:rPr>
          <w:rFonts w:ascii="Calibri" w:eastAsia="Times New Roman" w:hAnsi="Calibri" w:cs="Times New Roman"/>
          <w:b/>
          <w:bCs/>
          <w:i/>
          <w:iCs/>
          <w:lang w:eastAsia="en-GB"/>
        </w:rPr>
        <w:t>A</w:t>
      </w:r>
      <w:proofErr w:type="gramEnd"/>
      <w:r w:rsidRPr="003335AA">
        <w:rPr>
          <w:rFonts w:ascii="Calibri" w:eastAsia="Times New Roman" w:hAnsi="Calibri" w:cs="Times New Roman"/>
          <w:b/>
          <w:bCs/>
          <w:i/>
          <w:iCs/>
          <w:lang w:eastAsia="en-GB"/>
        </w:rPr>
        <w:t xml:space="preserve"> may need specialist support an initially just be signposted to the West </w:t>
      </w:r>
      <w:proofErr w:type="spellStart"/>
      <w:r w:rsidRPr="003335AA">
        <w:rPr>
          <w:rFonts w:ascii="Calibri" w:eastAsia="Times New Roman" w:hAnsi="Calibri" w:cs="Times New Roman"/>
          <w:b/>
          <w:bCs/>
          <w:i/>
          <w:iCs/>
          <w:lang w:eastAsia="en-GB"/>
        </w:rPr>
        <w:t>Mids</w:t>
      </w:r>
      <w:proofErr w:type="spellEnd"/>
      <w:r w:rsidRPr="003335AA">
        <w:rPr>
          <w:rFonts w:ascii="Calibri" w:eastAsia="Times New Roman" w:hAnsi="Calibri" w:cs="Times New Roman"/>
          <w:b/>
          <w:bCs/>
          <w:i/>
          <w:iCs/>
          <w:lang w:eastAsia="en-GB"/>
        </w:rPr>
        <w:t xml:space="preserve"> Squad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b/>
          <w:bCs/>
          <w:lang w:eastAsia="en-GB"/>
        </w:rPr>
      </w:pPr>
      <w:r w:rsidRPr="003335AA">
        <w:rPr>
          <w:rFonts w:ascii="Calibri" w:eastAsia="Times New Roman" w:hAnsi="Calibri" w:cs="Times New Roman"/>
          <w:b/>
          <w:bCs/>
          <w:lang w:eastAsia="en-GB"/>
        </w:rPr>
        <w:t>Assessment &amp; Signposting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b/>
          <w:bCs/>
          <w:lang w:eastAsia="en-GB"/>
        </w:rPr>
      </w:pP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The club will be assessing swimmers on the first Saturday of every month at Stratford Leisure Centre 12.00 noon to 13.00pm. Each assessment takes approx. 30 minutes. </w:t>
      </w:r>
      <w:r w:rsidRPr="003335AA">
        <w:rPr>
          <w:rFonts w:ascii="Calibri" w:eastAsia="Times New Roman" w:hAnsi="Calibri" w:cs="Times New Roman"/>
          <w:highlight w:val="yellow"/>
          <w:lang w:eastAsia="en-GB"/>
        </w:rPr>
        <w:t xml:space="preserve">If you have any clients on your programmes that are not involved in disability swimming, could you please make them aware of the current </w:t>
      </w:r>
      <w:proofErr w:type="gramStart"/>
      <w:r w:rsidRPr="003335AA">
        <w:rPr>
          <w:rFonts w:ascii="Calibri" w:eastAsia="Times New Roman" w:hAnsi="Calibri" w:cs="Times New Roman"/>
          <w:highlight w:val="yellow"/>
          <w:lang w:eastAsia="en-GB"/>
        </w:rPr>
        <w:t>opportunities.</w:t>
      </w:r>
      <w:proofErr w:type="gramEnd"/>
      <w:r w:rsidRPr="003335AA">
        <w:rPr>
          <w:rFonts w:ascii="Calibri" w:eastAsia="Times New Roman" w:hAnsi="Calibri" w:cs="Times New Roman"/>
          <w:highlight w:val="yellow"/>
          <w:lang w:eastAsia="en-GB"/>
        </w:rPr>
        <w:t xml:space="preserve"> To book an assessment they will need to contact the club by email </w:t>
      </w:r>
      <w:hyperlink r:id="rId5" w:history="1">
        <w:r w:rsidRPr="003335AA">
          <w:rPr>
            <w:rFonts w:ascii="Calibri" w:eastAsia="Times New Roman" w:hAnsi="Calibri" w:cs="Times New Roman"/>
            <w:color w:val="0000FF"/>
            <w:highlight w:val="yellow"/>
            <w:u w:val="single"/>
            <w:lang w:eastAsia="en-GB"/>
          </w:rPr>
          <w:t>disability@stratfordsharksasc.co.uk</w:t>
        </w:r>
      </w:hyperlink>
      <w:r w:rsidRPr="003335AA">
        <w:rPr>
          <w:rFonts w:ascii="Calibri" w:eastAsia="Times New Roman" w:hAnsi="Calibri" w:cs="Times New Roman"/>
          <w:highlight w:val="yellow"/>
          <w:lang w:eastAsia="en-GB"/>
        </w:rPr>
        <w:t>. Or you can contact Lisa Bird on 07766244365</w:t>
      </w:r>
      <w:r w:rsidRPr="003335AA">
        <w:rPr>
          <w:rFonts w:ascii="Calibri" w:eastAsia="Times New Roman" w:hAnsi="Calibri" w:cs="Times New Roman"/>
          <w:lang w:eastAsia="en-GB"/>
        </w:rPr>
        <w:t xml:space="preserve"> I have also attached a club flyer for your information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b/>
          <w:bCs/>
          <w:lang w:eastAsia="en-GB"/>
        </w:rPr>
      </w:pPr>
      <w:r w:rsidRPr="003335AA">
        <w:rPr>
          <w:rFonts w:ascii="Calibri" w:eastAsia="Times New Roman" w:hAnsi="Calibri" w:cs="Times New Roman"/>
          <w:b/>
          <w:bCs/>
          <w:lang w:eastAsia="en-GB"/>
        </w:rPr>
        <w:t>The club then signpost the swimmer as follows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Participation Swimming Lessons – this means that the swimmer at this time does not have the times to join a local swimming club. Stratford will signpost them to their closest ASA learn to swim scheme if they are not already having swimming lessons. </w:t>
      </w:r>
    </w:p>
    <w:p w:rsidR="003335AA" w:rsidRPr="003335AA" w:rsidRDefault="003335AA" w:rsidP="003335AA">
      <w:pPr>
        <w:spacing w:after="0" w:line="240" w:lineRule="auto"/>
        <w:ind w:left="720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Club Swimming – This means that the swimmer has the times for their age &amp; disability to join a local ASA Swimming Club. </w:t>
      </w:r>
    </w:p>
    <w:p w:rsidR="003335AA" w:rsidRPr="003335AA" w:rsidRDefault="003335AA" w:rsidP="003335AA">
      <w:pPr>
        <w:spacing w:after="0" w:line="240" w:lineRule="auto"/>
        <w:ind w:left="720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Fast Track – Swimmers would be signposted to their local ASA swimming club but would also be identified to the national talent team, who would fast track their classification 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Swimmers in group 2 &amp; 3 will also be invited to join the West Midlands Regional Disability Squad, who </w:t>
      </w:r>
      <w:proofErr w:type="gramStart"/>
      <w:r w:rsidRPr="003335AA">
        <w:rPr>
          <w:rFonts w:ascii="Calibri" w:eastAsia="Times New Roman" w:hAnsi="Calibri" w:cs="Times New Roman"/>
          <w:lang w:eastAsia="en-GB"/>
        </w:rPr>
        <w:t>have</w:t>
      </w:r>
      <w:proofErr w:type="gramEnd"/>
      <w:r w:rsidRPr="003335AA">
        <w:rPr>
          <w:rFonts w:ascii="Calibri" w:eastAsia="Times New Roman" w:hAnsi="Calibri" w:cs="Times New Roman"/>
          <w:lang w:eastAsia="en-GB"/>
        </w:rPr>
        <w:t xml:space="preserve"> a weekly training session at different pools within the region. 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The following primary conditions </w:t>
      </w:r>
      <w:r w:rsidRPr="003335AA">
        <w:rPr>
          <w:rFonts w:ascii="Calibri" w:eastAsia="Times New Roman" w:hAnsi="Calibri" w:cs="Times New Roman"/>
          <w:b/>
          <w:bCs/>
          <w:lang w:eastAsia="en-GB"/>
        </w:rPr>
        <w:t>do not</w:t>
      </w:r>
      <w:r w:rsidRPr="003335AA">
        <w:rPr>
          <w:rFonts w:ascii="Calibri" w:eastAsia="Times New Roman" w:hAnsi="Calibri" w:cs="Times New Roman"/>
          <w:lang w:eastAsia="en-GB"/>
        </w:rPr>
        <w:t xml:space="preserve"> meet the classification eligibility criteria</w:t>
      </w: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</w:p>
    <w:p w:rsidR="003335A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 xml:space="preserve">ADHD Epilepsy </w:t>
      </w:r>
      <w:proofErr w:type="spellStart"/>
      <w:r w:rsidRPr="003335AA">
        <w:rPr>
          <w:rFonts w:ascii="Calibri" w:eastAsia="Times New Roman" w:hAnsi="Calibri" w:cs="Times New Roman"/>
          <w:lang w:eastAsia="en-GB"/>
        </w:rPr>
        <w:t>Aspergers</w:t>
      </w:r>
      <w:proofErr w:type="spellEnd"/>
      <w:r w:rsidRPr="003335AA">
        <w:rPr>
          <w:rFonts w:ascii="Calibri" w:eastAsia="Times New Roman" w:hAnsi="Calibri" w:cs="Times New Roman"/>
          <w:lang w:eastAsia="en-GB"/>
        </w:rPr>
        <w:t xml:space="preserve"> Haemophilia Asthma</w:t>
      </w:r>
    </w:p>
    <w:p w:rsidR="00A7036A" w:rsidRPr="003335AA" w:rsidRDefault="003335AA" w:rsidP="003335AA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335AA">
        <w:rPr>
          <w:rFonts w:ascii="Calibri" w:eastAsia="Times New Roman" w:hAnsi="Calibri" w:cs="Times New Roman"/>
          <w:lang w:eastAsia="en-GB"/>
        </w:rPr>
        <w:t>Autistic Spectrum Cystic Fibrosis Scoliosis Transplants Hydrocephalus Obesity Diabetes Dyspraxia</w:t>
      </w:r>
    </w:p>
    <w:sectPr w:rsidR="00A7036A" w:rsidRPr="003335AA" w:rsidSect="003335AA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49C1"/>
    <w:multiLevelType w:val="hybridMultilevel"/>
    <w:tmpl w:val="B7223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52D64"/>
    <w:multiLevelType w:val="hybridMultilevel"/>
    <w:tmpl w:val="4546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77101"/>
    <w:multiLevelType w:val="hybridMultilevel"/>
    <w:tmpl w:val="0DFCC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40714"/>
    <w:multiLevelType w:val="hybridMultilevel"/>
    <w:tmpl w:val="57362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335AA"/>
    <w:rsid w:val="00254001"/>
    <w:rsid w:val="00255588"/>
    <w:rsid w:val="002E5B12"/>
    <w:rsid w:val="003335AA"/>
    <w:rsid w:val="00835280"/>
    <w:rsid w:val="008762D7"/>
    <w:rsid w:val="00A7036A"/>
    <w:rsid w:val="00A8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35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5AA"/>
    <w:pPr>
      <w:spacing w:after="0" w:line="240" w:lineRule="auto"/>
      <w:ind w:left="720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bility@stratfordsharksas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1</cp:revision>
  <dcterms:created xsi:type="dcterms:W3CDTF">2012-11-14T13:34:00Z</dcterms:created>
  <dcterms:modified xsi:type="dcterms:W3CDTF">2012-11-14T13:37:00Z</dcterms:modified>
</cp:coreProperties>
</file>